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B" w:rsidRDefault="00DA520A" w:rsidP="003504ED">
      <w:pPr>
        <w:spacing w:after="240" w:line="420" w:lineRule="exact"/>
        <w:jc w:val="center"/>
        <w:rPr>
          <w:rFonts w:ascii="Trebuchet MS" w:hAnsi="Trebuchet MS"/>
          <w:b/>
          <w:sz w:val="32"/>
          <w:szCs w:val="32"/>
          <w:lang w:val="de-DE" w:eastAsia="de-DE"/>
        </w:rPr>
      </w:pPr>
      <w:r>
        <w:rPr>
          <w:rFonts w:ascii="Trebuchet MS" w:hAnsi="Trebuchet MS"/>
          <w:b/>
          <w:sz w:val="32"/>
          <w:szCs w:val="32"/>
          <w:lang w:val="de-DE" w:eastAsia="de-DE"/>
        </w:rPr>
        <w:t>Was muss ich als Hinterbliebene im Todesfall tun?</w:t>
      </w:r>
    </w:p>
    <w:p w:rsidR="00952636" w:rsidRPr="00952636" w:rsidRDefault="00D72F67" w:rsidP="00952636">
      <w:pPr>
        <w:spacing w:before="120" w:line="360" w:lineRule="exact"/>
        <w:jc w:val="center"/>
        <w:rPr>
          <w:rFonts w:ascii="Trebuchet MS" w:hAnsi="Trebuchet MS"/>
          <w:i/>
          <w:szCs w:val="24"/>
          <w:lang w:val="de-DE" w:eastAsia="de-DE"/>
        </w:rPr>
      </w:pPr>
      <w:r>
        <w:rPr>
          <w:rFonts w:ascii="Trebuchet MS" w:hAnsi="Trebuchet MS"/>
          <w:i/>
          <w:szCs w:val="24"/>
          <w:lang w:val="de-DE" w:eastAsia="de-DE"/>
        </w:rPr>
        <w:t xml:space="preserve">Mit dem Eintreten eines Todesfalles stürmt eine Fülle von Anforderungen, Aufgaben und Erledigungen auf die Hinterbliebenen ein. Die folgende Zusammenstellung will Ihnen helfen, den Überblick zu </w:t>
      </w:r>
      <w:proofErr w:type="gramStart"/>
      <w:r>
        <w:rPr>
          <w:rFonts w:ascii="Trebuchet MS" w:hAnsi="Trebuchet MS"/>
          <w:i/>
          <w:szCs w:val="24"/>
          <w:lang w:val="de-DE" w:eastAsia="de-DE"/>
        </w:rPr>
        <w:t>behalten ..</w:t>
      </w:r>
      <w:r w:rsidR="00952636">
        <w:rPr>
          <w:rFonts w:ascii="Trebuchet MS" w:hAnsi="Trebuchet MS"/>
          <w:i/>
          <w:szCs w:val="24"/>
          <w:lang w:val="de-DE" w:eastAsia="de-DE"/>
        </w:rPr>
        <w:t>.</w:t>
      </w:r>
      <w:proofErr w:type="gramEnd"/>
      <w:r w:rsidR="00952636">
        <w:rPr>
          <w:rFonts w:ascii="Trebuchet MS" w:hAnsi="Trebuchet MS"/>
          <w:i/>
          <w:szCs w:val="24"/>
          <w:lang w:val="de-DE" w:eastAsia="de-DE"/>
        </w:rPr>
        <w:t xml:space="preserve"> </w:t>
      </w:r>
    </w:p>
    <w:p w:rsidR="00952636" w:rsidRDefault="00952636" w:rsidP="00952636">
      <w:pPr>
        <w:spacing w:before="120" w:line="360" w:lineRule="exact"/>
        <w:jc w:val="center"/>
        <w:rPr>
          <w:rFonts w:ascii="Trebuchet MS" w:hAnsi="Trebuchet MS"/>
          <w:i/>
          <w:szCs w:val="24"/>
          <w:lang w:val="de-DE" w:eastAsia="de-DE"/>
        </w:rPr>
      </w:pPr>
      <w:r>
        <w:rPr>
          <w:rFonts w:ascii="Trebuchet MS" w:hAnsi="Trebuchet MS"/>
          <w:i/>
          <w:szCs w:val="24"/>
          <w:lang w:val="de-DE" w:eastAsia="de-DE"/>
        </w:rPr>
        <w:t>Wenn Sie diese als WORD-Datei verwenden, können Sie die Vorlage nach Ihren indiv</w:t>
      </w:r>
      <w:r>
        <w:rPr>
          <w:rFonts w:ascii="Trebuchet MS" w:hAnsi="Trebuchet MS"/>
          <w:i/>
          <w:szCs w:val="24"/>
          <w:lang w:val="de-DE" w:eastAsia="de-DE"/>
        </w:rPr>
        <w:t>i</w:t>
      </w:r>
      <w:r>
        <w:rPr>
          <w:rFonts w:ascii="Trebuchet MS" w:hAnsi="Trebuchet MS"/>
          <w:i/>
          <w:szCs w:val="24"/>
          <w:lang w:val="de-DE" w:eastAsia="de-DE"/>
        </w:rPr>
        <w:t>duellen Bedürfnissen anpassen (Zeilen ergänzen, Teile kopieren oder löschen usw.).</w:t>
      </w:r>
    </w:p>
    <w:p w:rsidR="00004605" w:rsidRDefault="00004605" w:rsidP="00004605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Sofort nach dem Tod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221"/>
        <w:gridCol w:w="759"/>
      </w:tblGrid>
      <w:tr w:rsidR="00004605" w:rsidRPr="00B66BAC" w:rsidTr="00EC68FE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004605" w:rsidRDefault="00D72F6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Die </w:t>
            </w:r>
            <w:r w:rsidR="00004605"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>Begleitung durch die Gemeindepfarrerin oder den Gemeindepfarrer vor und nach Eintritt des Todes wird oft als hilfreich erlebt, hierfür das Pfarramt informieren.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EC68FE">
        <w:tc>
          <w:tcPr>
            <w:tcW w:w="8642" w:type="dxa"/>
            <w:gridSpan w:val="2"/>
            <w:tcBorders>
              <w:bottom w:val="nil"/>
            </w:tcBorders>
          </w:tcPr>
          <w:p w:rsidR="003C71B3" w:rsidRDefault="003C71B3" w:rsidP="003C71B3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Hausarzt oder anderen Arzt verständigen, für die Untersuchung des Verstorbenen und Feststellung der Todesursache, Erstellung des Toten- oder Leichenscheins. Bei einem unnatürlichen Tod (z.B. Unfall) ist die entsprechende Einrichtung (Polizei, Krankenhaus) eingeschaltet.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C68FE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EC68FE" w:rsidRP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b/>
                <w:sz w:val="22"/>
                <w:szCs w:val="22"/>
                <w:lang w:val="de-DE" w:eastAsia="de-DE"/>
              </w:rPr>
            </w:pPr>
            <w:r w:rsidRPr="00EC68FE">
              <w:rPr>
                <w:rFonts w:ascii="Trebuchet MS" w:hAnsi="Trebuchet MS"/>
                <w:b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Personalausweis des Verstorbenen </w:t>
            </w:r>
            <w:proofErr w:type="gramStart"/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bereit halten</w:t>
            </w:r>
            <w:proofErr w:type="gramEnd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EC68FE" w:rsidRPr="00D72F67" w:rsidTr="00EC68FE">
        <w:tc>
          <w:tcPr>
            <w:tcW w:w="421" w:type="dxa"/>
            <w:tcBorders>
              <w:top w:val="nil"/>
              <w:right w:val="nil"/>
            </w:tcBorders>
          </w:tcPr>
          <w:p w:rsid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D72F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Ev</w:t>
            </w:r>
            <w:r w:rsidR="00D72F67">
              <w:rPr>
                <w:rFonts w:ascii="Trebuchet MS" w:hAnsi="Trebuchet MS"/>
                <w:sz w:val="22"/>
                <w:szCs w:val="22"/>
                <w:lang w:val="de-DE" w:eastAsia="de-DE"/>
              </w:rPr>
              <w:t>entuell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eine enge Vertraute</w:t>
            </w:r>
            <w:r w:rsidR="00D72F6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b</w:t>
            </w:r>
            <w:r w:rsidR="00D72F67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enachrichtig</w:t>
            </w:r>
            <w:r w:rsidR="00D72F67">
              <w:rPr>
                <w:rFonts w:ascii="Trebuchet MS" w:hAnsi="Trebuchet MS"/>
                <w:sz w:val="22"/>
                <w:szCs w:val="22"/>
                <w:lang w:val="de-DE" w:eastAsia="de-DE"/>
              </w:rPr>
              <w:t>e</w:t>
            </w:r>
            <w:r w:rsidR="00D72F67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n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, welche bei dem organisatorischen Ablauf unterstützt und Beistand leisten</w:t>
            </w:r>
            <w:r w:rsidR="00D72F6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kann.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Benachrichtigung der engsten Angehörigen, Verwandten und Freunde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D72F67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Besprechung der nächsten Schritte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8642" w:type="dxa"/>
            <w:gridSpan w:val="2"/>
            <w:tcBorders>
              <w:bottom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Wichtige Unterlagen suchen</w:t>
            </w:r>
            <w:r w:rsidR="00D72F67"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Verfügungen</w:t>
            </w:r>
          </w:p>
        </w:tc>
        <w:tc>
          <w:tcPr>
            <w:tcW w:w="759" w:type="dxa"/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Personalausweis</w:t>
            </w:r>
          </w:p>
        </w:tc>
        <w:tc>
          <w:tcPr>
            <w:tcW w:w="759" w:type="dxa"/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Geburtsurkunde</w:t>
            </w:r>
          </w:p>
        </w:tc>
        <w:tc>
          <w:tcPr>
            <w:tcW w:w="759" w:type="dxa"/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Heiratsurkunde/Familienbuch bei Verheirateten</w:t>
            </w:r>
          </w:p>
        </w:tc>
        <w:tc>
          <w:tcPr>
            <w:tcW w:w="759" w:type="dxa"/>
          </w:tcPr>
          <w:p w:rsidR="003C71B3" w:rsidRDefault="003C71B3" w:rsidP="00C874E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3C71B3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terbeurkunde bei Verwitweten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D72F6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D72F67" w:rsidRDefault="00D72F67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D72F67" w:rsidRDefault="00D72F67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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Scheidungsurteil bei Geschiedenen</w:t>
            </w:r>
          </w:p>
        </w:tc>
        <w:tc>
          <w:tcPr>
            <w:tcW w:w="759" w:type="dxa"/>
          </w:tcPr>
          <w:p w:rsidR="00D72F67" w:rsidRDefault="00D72F67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:rsidR="003C71B3" w:rsidRDefault="003C71B3" w:rsidP="00D72F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</w:t>
            </w:r>
            <w:r w:rsidR="00D72F67"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B66BAC" w:rsidRDefault="00B66BAC">
      <w:r>
        <w:br w:type="page"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221"/>
        <w:gridCol w:w="759"/>
      </w:tblGrid>
      <w:tr w:rsidR="003C71B3" w:rsidRPr="00B66BAC" w:rsidTr="00EC68FE">
        <w:tc>
          <w:tcPr>
            <w:tcW w:w="8642" w:type="dxa"/>
            <w:gridSpan w:val="2"/>
            <w:tcBorders>
              <w:bottom w:val="nil"/>
            </w:tcBorders>
          </w:tcPr>
          <w:p w:rsidR="003C71B3" w:rsidRDefault="003C71B3" w:rsidP="00D72F6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lastRenderedPageBreak/>
              <w:t>Verträge und Verfügungen des Verstorbenen suchen und entsprechend handeln, z.B.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Organspende – erheblich bei einem Todesfall im Krankenhaus</w:t>
            </w:r>
          </w:p>
        </w:tc>
        <w:tc>
          <w:tcPr>
            <w:tcW w:w="759" w:type="dxa"/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Vollmacht über den Tod hinaus</w:t>
            </w:r>
          </w:p>
        </w:tc>
        <w:tc>
          <w:tcPr>
            <w:tcW w:w="759" w:type="dxa"/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D72F6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Testament 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(E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s muss ungeöffnet beim Nachlassgericht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/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Notariat) abgegeben we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den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. W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urde dort eines hinterlegt, wird man automatisch benachrichtigt.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)</w:t>
            </w:r>
          </w:p>
        </w:tc>
        <w:tc>
          <w:tcPr>
            <w:tcW w:w="759" w:type="dxa"/>
          </w:tcPr>
          <w:p w:rsidR="003C71B3" w:rsidRDefault="003C71B3" w:rsidP="0077405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EC68FE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3C71B3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Vorsorgevertrag mit Bestattungsinstitut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EC68FE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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Willenserklärung zur Feuerbestattung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EC68FE" w:rsidTr="00EC68FE">
        <w:tc>
          <w:tcPr>
            <w:tcW w:w="421" w:type="dxa"/>
            <w:tcBorders>
              <w:top w:val="nil"/>
              <w:right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Prüfung ob eine Bestattungsverfügung vorhanden ist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Klären, wer welche Schlüssel für Wohnung, Wagen, Safe, Firma, etc. hat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Ordner mit allen wichtigen Bestattungsdokumenten anlegen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3C71B3">
        <w:tc>
          <w:tcPr>
            <w:tcW w:w="8642" w:type="dxa"/>
            <w:gridSpan w:val="2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004605" w:rsidRDefault="003C71B3" w:rsidP="00B66BAC">
      <w:pPr>
        <w:spacing w:before="360" w:after="12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Bis 36 Stunden dana</w:t>
      </w:r>
      <w:r w:rsidR="00004605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c</w:t>
      </w: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h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8642"/>
        <w:gridCol w:w="759"/>
      </w:tblGrid>
      <w:tr w:rsidR="00EC68FE" w:rsidRPr="00B66BAC" w:rsidTr="00402240">
        <w:tc>
          <w:tcPr>
            <w:tcW w:w="8642" w:type="dxa"/>
          </w:tcPr>
          <w:p w:rsidR="00EC68FE" w:rsidRDefault="00EC68FE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Falls noch kein Bestattungsunternehmen ausgewählt wurde, Angebote einholen und Preise vergleichen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EC68FE" w:rsidRDefault="00EC68FE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D72F67" w:rsidTr="000B38BD">
        <w:tc>
          <w:tcPr>
            <w:tcW w:w="8642" w:type="dxa"/>
          </w:tcPr>
          <w:p w:rsidR="003C71B3" w:rsidRDefault="00EC68FE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</w:t>
            </w:r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enn Sie sich entschieden haben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,</w:t>
            </w:r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verständigen Sie das Bestattungsinstitut und ve</w:t>
            </w:r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einbaren Sie </w:t>
            </w:r>
            <w:proofErr w:type="gramStart"/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eine</w:t>
            </w:r>
            <w:proofErr w:type="gramEnd"/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Termin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 O</w:t>
            </w:r>
            <w:r w:rsidR="003C71B3"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ft werden auch Hausbesuche gemacht.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0B38BD">
        <w:tc>
          <w:tcPr>
            <w:tcW w:w="8642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Das Bestattungsunternehmen übernimmt, je nach Absprache, die anfallenden Fo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malitäten für die Angehörigen gegen Gebühr (Meldung beim Standesamt, Sterbeu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Pr="003C71B3">
              <w:rPr>
                <w:rFonts w:ascii="Trebuchet MS" w:hAnsi="Trebuchet MS"/>
                <w:sz w:val="22"/>
                <w:szCs w:val="22"/>
                <w:lang w:val="de-DE" w:eastAsia="de-DE"/>
              </w:rPr>
              <w:t>kunde, Vorbereitung der Bestattung, Lebensversicherung, Unfallversicherung, usw.)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0B38BD">
        <w:tc>
          <w:tcPr>
            <w:tcW w:w="8642" w:type="dxa"/>
          </w:tcPr>
          <w:p w:rsidR="003C71B3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Überführung des Leichnams veranlassen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0B38BD">
        <w:tc>
          <w:tcPr>
            <w:tcW w:w="8642" w:type="dxa"/>
          </w:tcPr>
          <w:p w:rsidR="003C71B3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Adressliste mit Personen, welche einen Trauerbrief und/oder zur Trauerfeierlichkeit eingeladen werden sollen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0B38BD">
        <w:tc>
          <w:tcPr>
            <w:tcW w:w="8642" w:type="dxa"/>
          </w:tcPr>
          <w:p w:rsidR="00C678A7" w:rsidRDefault="00C678A7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Wohnung versorgen (Haustiere und Pflanzen, g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egebenenfalls 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Strom, Gas und Wasser abstellen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usw.)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0B38BD">
        <w:tc>
          <w:tcPr>
            <w:tcW w:w="8642" w:type="dxa"/>
          </w:tcPr>
          <w:p w:rsidR="00C678A7" w:rsidRDefault="00EC68FE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Frühzeitig 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Kontakt zum Gemeindepfarramt aufnehmen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um 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Termin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für das Traue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gespräch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und die kirchliche Bestattung zu 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vereinbaren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0B38BD">
        <w:tc>
          <w:tcPr>
            <w:tcW w:w="8642" w:type="dxa"/>
          </w:tcPr>
          <w:p w:rsidR="00C678A7" w:rsidRDefault="00EC68FE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Bei einem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Todesfall im Krankenhaus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="00C678A7"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Kleidung und persönliche Gegenstände abholen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0B38BD">
        <w:tc>
          <w:tcPr>
            <w:tcW w:w="8642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004605" w:rsidRDefault="003C71B3" w:rsidP="00004605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3C71B3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Bis 72 Stunden danach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221"/>
        <w:gridCol w:w="759"/>
      </w:tblGrid>
      <w:tr w:rsidR="00004605" w:rsidTr="00EC68FE">
        <w:tc>
          <w:tcPr>
            <w:tcW w:w="8642" w:type="dxa"/>
            <w:gridSpan w:val="2"/>
            <w:tcBorders>
              <w:bottom w:val="nil"/>
            </w:tcBorders>
          </w:tcPr>
          <w:p w:rsidR="00004605" w:rsidRDefault="00C678A7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Sterbefall beim Standesamt melden und Sterbeurkunde und Bestattungsschein e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stellen lassen. Hierfür benötigen Sie: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653B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653B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Totenschein</w:t>
            </w:r>
          </w:p>
        </w:tc>
        <w:tc>
          <w:tcPr>
            <w:tcW w:w="759" w:type="dxa"/>
          </w:tcPr>
          <w:p w:rsidR="00C678A7" w:rsidRDefault="00C678A7" w:rsidP="000653B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653B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653B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Personalausweis der/des verstorbenen</w:t>
            </w:r>
          </w:p>
        </w:tc>
        <w:tc>
          <w:tcPr>
            <w:tcW w:w="759" w:type="dxa"/>
          </w:tcPr>
          <w:p w:rsidR="00C678A7" w:rsidRDefault="00C678A7" w:rsidP="000653B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Geburtsurkunde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Heiratsurkunde bei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verheiratetetn</w:t>
            </w:r>
            <w:proofErr w:type="spellEnd"/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Sterbeurkunde bei Verwitweten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Scheidungsurteil bei Geschiedenen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EC68FE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C678A7" w:rsidRDefault="00C678A7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Erbschein beim Amtsgericht beantragen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  <w:t>(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ca. 10-15 Kopien für die verschiedenen Behörden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und Einrichtungen!)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RPr="00B66BAC" w:rsidTr="00EC68FE">
        <w:tc>
          <w:tcPr>
            <w:tcW w:w="8642" w:type="dxa"/>
            <w:gridSpan w:val="2"/>
            <w:tcBorders>
              <w:bottom w:val="nil"/>
            </w:tcBorders>
          </w:tcPr>
          <w:p w:rsidR="003C71B3" w:rsidRDefault="00C678A7" w:rsidP="00EC68F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Versicherungen müssen innerhalb von ein bis drei Tagen über den Todesfall info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miert werden und die Sterbeurkunde zugesandt </w:t>
            </w:r>
            <w:r w:rsidR="00EC68FE">
              <w:rPr>
                <w:rFonts w:ascii="Trebuchet MS" w:hAnsi="Trebuchet MS"/>
                <w:sz w:val="22"/>
                <w:szCs w:val="22"/>
                <w:lang w:val="de-DE" w:eastAsia="de-DE"/>
              </w:rPr>
              <w:t>bekommen: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Krankenkasse, evtl. Sterbegeld beantrage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450968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450968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ebensversicherung, evtl. Bausparkasse</w:t>
            </w:r>
          </w:p>
        </w:tc>
        <w:tc>
          <w:tcPr>
            <w:tcW w:w="759" w:type="dxa"/>
          </w:tcPr>
          <w:p w:rsidR="00C678A7" w:rsidRDefault="00C678A7" w:rsidP="00450968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Unfallversicherung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Sterbeversicherung/Sterbekasse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3C71B3" w:rsidTr="00EC68FE">
        <w:tc>
          <w:tcPr>
            <w:tcW w:w="8642" w:type="dxa"/>
            <w:gridSpan w:val="2"/>
            <w:tcBorders>
              <w:bottom w:val="nil"/>
            </w:tcBorders>
          </w:tcPr>
          <w:p w:rsidR="003C71B3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weitere Benachrichtigungen</w:t>
            </w:r>
          </w:p>
        </w:tc>
        <w:tc>
          <w:tcPr>
            <w:tcW w:w="759" w:type="dxa"/>
          </w:tcPr>
          <w:p w:rsidR="003C71B3" w:rsidRDefault="003C71B3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D76F59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D76F59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Bank des Verstorbenen benachrichtigen, wenn von dessen Konto Geld abgeh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o</w:t>
            </w: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ben werden soll, wird der Erbschein benötigt</w:t>
            </w:r>
          </w:p>
        </w:tc>
        <w:tc>
          <w:tcPr>
            <w:tcW w:w="759" w:type="dxa"/>
          </w:tcPr>
          <w:p w:rsidR="00C678A7" w:rsidRDefault="00C678A7" w:rsidP="00D76F59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Laufende Zahlungen abbrechen, Erbschein wird benötigt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C678A7" w:rsidRDefault="00C678A7" w:rsidP="00C678A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C678A7">
              <w:rPr>
                <w:rFonts w:ascii="Trebuchet MS" w:hAnsi="Trebuchet MS"/>
                <w:sz w:val="22"/>
                <w:szCs w:val="22"/>
                <w:lang w:val="de-DE" w:eastAsia="de-DE"/>
              </w:rPr>
              <w:t>Arbeitgeber des Verstorbenen verständigen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EC68FE">
        <w:tc>
          <w:tcPr>
            <w:tcW w:w="421" w:type="dxa"/>
            <w:tcBorders>
              <w:top w:val="nil"/>
              <w:righ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C678A7">
        <w:tc>
          <w:tcPr>
            <w:tcW w:w="8642" w:type="dxa"/>
            <w:gridSpan w:val="2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C678A7" w:rsidTr="00C678A7">
        <w:tc>
          <w:tcPr>
            <w:tcW w:w="8642" w:type="dxa"/>
            <w:gridSpan w:val="2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C678A7" w:rsidRDefault="00C678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004605" w:rsidRDefault="00004605" w:rsidP="00004605">
      <w:pPr>
        <w:spacing w:line="320" w:lineRule="exact"/>
        <w:rPr>
          <w:rFonts w:ascii="Trebuchet MS" w:hAnsi="Trebuchet MS"/>
          <w:sz w:val="22"/>
          <w:szCs w:val="22"/>
          <w:lang w:val="de-DE" w:eastAsia="de-DE"/>
        </w:rPr>
      </w:pPr>
    </w:p>
    <w:p w:rsidR="00B66BAC" w:rsidRDefault="00B66BAC" w:rsidP="00004605">
      <w:pPr>
        <w:spacing w:line="320" w:lineRule="exact"/>
        <w:rPr>
          <w:rFonts w:ascii="Trebuchet MS" w:hAnsi="Trebuchet MS"/>
          <w:sz w:val="22"/>
          <w:szCs w:val="22"/>
          <w:lang w:val="de-DE" w:eastAsia="de-DE"/>
        </w:rPr>
      </w:pPr>
    </w:p>
    <w:p w:rsidR="00B66BAC" w:rsidRDefault="00B66BAC" w:rsidP="00B66BAC">
      <w:pPr>
        <w:spacing w:line="320" w:lineRule="exact"/>
        <w:rPr>
          <w:rFonts w:ascii="Trebuchet MS" w:hAnsi="Trebuchet MS"/>
          <w:sz w:val="22"/>
          <w:szCs w:val="22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br w:type="page"/>
      </w:r>
    </w:p>
    <w:p w:rsidR="00004605" w:rsidRDefault="003C71B3" w:rsidP="00004605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lastRenderedPageBreak/>
        <w:t>Vor der Beerdigung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221"/>
        <w:gridCol w:w="759"/>
      </w:tblGrid>
      <w:tr w:rsidR="00004605" w:rsidTr="00EC68FE">
        <w:tc>
          <w:tcPr>
            <w:tcW w:w="8642" w:type="dxa"/>
            <w:gridSpan w:val="2"/>
            <w:tcBorders>
              <w:bottom w:val="nil"/>
            </w:tcBorders>
          </w:tcPr>
          <w:p w:rsidR="00004605" w:rsidRDefault="003C71B3" w:rsidP="003C71B3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Bestattungsform gemeinsam festlegen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10598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10598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410598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914CA7">
              <w:rPr>
                <w:rFonts w:ascii="Trebuchet MS" w:hAnsi="Trebuchet MS"/>
                <w:sz w:val="22"/>
                <w:szCs w:val="22"/>
                <w:lang w:val="de-DE" w:eastAsia="de-DE"/>
              </w:rPr>
              <w:t>Aufbahrung und Abschied: Wann? Wo?</w:t>
            </w:r>
          </w:p>
        </w:tc>
        <w:tc>
          <w:tcPr>
            <w:tcW w:w="759" w:type="dxa"/>
          </w:tcPr>
          <w:p w:rsidR="00410598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10598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10598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410598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914CA7">
              <w:rPr>
                <w:rFonts w:ascii="Trebuchet MS" w:hAnsi="Trebuchet MS"/>
                <w:sz w:val="22"/>
                <w:szCs w:val="22"/>
                <w:lang w:val="de-DE" w:eastAsia="de-DE"/>
              </w:rPr>
              <w:t>Bestattungsarten: z.B. Erd- &amp; Feuerbestattung, Seebestattung, usw.</w:t>
            </w:r>
          </w:p>
        </w:tc>
        <w:tc>
          <w:tcPr>
            <w:tcW w:w="759" w:type="dxa"/>
          </w:tcPr>
          <w:p w:rsidR="00410598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914CA7">
              <w:rPr>
                <w:rFonts w:ascii="Trebuchet MS" w:hAnsi="Trebuchet MS"/>
                <w:sz w:val="22"/>
                <w:szCs w:val="22"/>
                <w:lang w:val="de-DE" w:eastAsia="de-DE"/>
              </w:rPr>
              <w:t>Bestattungsort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4403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Sarg oder </w:t>
            </w:r>
            <w:r w:rsidR="0004403C">
              <w:rPr>
                <w:rFonts w:ascii="Trebuchet MS" w:hAnsi="Trebuchet MS"/>
                <w:sz w:val="22"/>
                <w:szCs w:val="22"/>
                <w:lang w:val="de-DE" w:eastAsia="de-DE"/>
              </w:rPr>
              <w:t>U</w:t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rne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Blumen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Blumenspenden oder Kondolenzspenden?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Raumausstattung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Verwandte als Träger?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Pfarrer/in und Redner/in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Ablauf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914CA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Lieder / Musik(er)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Preise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RPr="00B66BAC" w:rsidTr="00EC68FE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914CA7" w:rsidRDefault="00914CA7" w:rsidP="00914CA7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Nachfeier: Wo? Anzahl Personen? Was anbieten?</w:t>
            </w: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914CA7" w:rsidTr="00EC68FE">
        <w:tc>
          <w:tcPr>
            <w:tcW w:w="421" w:type="dxa"/>
            <w:tcBorders>
              <w:top w:val="nil"/>
              <w:righ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</w:tcBorders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914CA7" w:rsidRDefault="00914CA7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10598" w:rsidRPr="00B66BAC" w:rsidTr="00661B6C">
        <w:tc>
          <w:tcPr>
            <w:tcW w:w="8642" w:type="dxa"/>
            <w:gridSpan w:val="2"/>
          </w:tcPr>
          <w:p w:rsidR="001443E0" w:rsidRDefault="001443E0" w:rsidP="001443E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>Traueranzeige aufgeben und versenden der Trauerkarten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  <w:p w:rsidR="00410598" w:rsidRDefault="001443E0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</w:t>
            </w: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alls </w:t>
            </w:r>
            <w:r w:rsid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Kondolenzspenden anstelle von Blumen und Kränzen</w:t>
            </w: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für eine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n guten Zweck </w:t>
            </w: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>e</w:t>
            </w: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>r</w:t>
            </w: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wünscht sind, </w:t>
            </w:r>
            <w:r w:rsid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einen entsprechenden Hinweis </w:t>
            </w:r>
            <w:r w:rsidRPr="001443E0">
              <w:rPr>
                <w:rFonts w:ascii="Trebuchet MS" w:hAnsi="Trebuchet MS"/>
                <w:sz w:val="22"/>
                <w:szCs w:val="22"/>
                <w:lang w:val="de-DE" w:eastAsia="de-DE"/>
              </w:rPr>
              <w:t>bereits in die Anzeige aufnehmen</w:t>
            </w:r>
            <w:r w:rsid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410598" w:rsidRDefault="00410598" w:rsidP="00661B6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10598" w:rsidRPr="00B66BAC" w:rsidTr="00661B6C">
        <w:tc>
          <w:tcPr>
            <w:tcW w:w="8642" w:type="dxa"/>
            <w:gridSpan w:val="2"/>
          </w:tcPr>
          <w:p w:rsidR="00410598" w:rsidRDefault="00021E06" w:rsidP="001443E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Auswahl/Bestimmung des Sarges oder der Urne und der Totenkleidung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410598" w:rsidRDefault="00410598" w:rsidP="00661B6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Friedhof und Grab auswählen, Grabnutzungsrechte erwerben bzw. </w:t>
            </w:r>
            <w:proofErr w:type="spellStart"/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verlänge</w:t>
            </w:r>
            <w:proofErr w:type="spellEnd"/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Termin für die Bestattung mit dem Friedhofsträger/</w:t>
            </w:r>
            <w:proofErr w:type="spellStart"/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Grabstättenverwalter</w:t>
            </w:r>
            <w:proofErr w:type="spellEnd"/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festlegen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Genehmigung des Krematoriums einholen (nur bei Feuerbestattung)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  <w:tcBorders>
              <w:bottom w:val="nil"/>
            </w:tcBorders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Trauergespräch mit dem Pfarrer oder Trauerredner</w:t>
            </w:r>
          </w:p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Es hilft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, wenn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dabei f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olgendes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vorliegt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: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D72F67" w:rsidTr="0040224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Lebenslauf der/des Verstorbenen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für d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ie/den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Verstorbenen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wichtig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e Bibelstellen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für die/den Verstorbenen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bedeutsame Lieder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Grabschmuck für Trauerhalle und Grab bei Gärtnerei bestellen (Blumen, Kränze, Trauerschleifen)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Gaststätte/</w:t>
            </w:r>
            <w:proofErr w:type="spellStart"/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Cafe</w:t>
            </w:r>
            <w:proofErr w:type="spellEnd"/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für 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Beisammensein nach der Trauerfeier reservi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eren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1443E0" w:rsidTr="00402240">
        <w:tc>
          <w:tcPr>
            <w:tcW w:w="8642" w:type="dxa"/>
            <w:gridSpan w:val="2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Kündigung von laufenden Zahlungen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B66BAC" w:rsidTr="00402240">
        <w:tc>
          <w:tcPr>
            <w:tcW w:w="8642" w:type="dxa"/>
            <w:gridSpan w:val="2"/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Meldung des Todesfalls bei Vereinen, Organisationen, Banken, der Post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21E06" w:rsidRPr="001443E0" w:rsidTr="00402240">
        <w:tc>
          <w:tcPr>
            <w:tcW w:w="8642" w:type="dxa"/>
            <w:gridSpan w:val="2"/>
          </w:tcPr>
          <w:p w:rsidR="00021E06" w:rsidRDefault="00021E06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lastRenderedPageBreak/>
              <w:t xml:space="preserve"> </w:t>
            </w:r>
            <w:r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Abmeldung beim Sozialamt, Versorgungsamt</w:t>
            </w:r>
          </w:p>
        </w:tc>
        <w:tc>
          <w:tcPr>
            <w:tcW w:w="759" w:type="dxa"/>
          </w:tcPr>
          <w:p w:rsidR="00021E06" w:rsidRDefault="00021E06" w:rsidP="00402240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410598" w:rsidRPr="00B66BAC" w:rsidTr="00661B6C">
        <w:tc>
          <w:tcPr>
            <w:tcW w:w="8642" w:type="dxa"/>
            <w:gridSpan w:val="2"/>
          </w:tcPr>
          <w:p w:rsidR="00410598" w:rsidRDefault="00410598" w:rsidP="00661B6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="00021E06"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ELStAM</w:t>
            </w:r>
            <w:proofErr w:type="spellEnd"/>
            <w:r w:rsidR="00021E06" w:rsidRP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-Ausdruck beim Finanzamt beantragen, wenn die Hinterbliebenen Anspruch auf Versorgungsbezüge haben, Sterbeurkunde wird min. benötigt</w:t>
            </w:r>
          </w:p>
        </w:tc>
        <w:tc>
          <w:tcPr>
            <w:tcW w:w="759" w:type="dxa"/>
          </w:tcPr>
          <w:p w:rsidR="00410598" w:rsidRDefault="00410598" w:rsidP="00661B6C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004605" w:rsidRDefault="00004605" w:rsidP="00004605">
      <w:pPr>
        <w:spacing w:before="360" w:after="240" w:line="320" w:lineRule="exact"/>
        <w:rPr>
          <w:rFonts w:ascii="Trebuchet MS" w:hAnsi="Trebuchet MS"/>
          <w:b/>
          <w:color w:val="0070C0"/>
          <w:sz w:val="28"/>
          <w:szCs w:val="28"/>
          <w:lang w:val="de-DE" w:eastAsia="de-DE"/>
        </w:rPr>
      </w:pPr>
      <w:r w:rsidRPr="00004605">
        <w:rPr>
          <w:rFonts w:ascii="Trebuchet MS" w:hAnsi="Trebuchet MS"/>
          <w:b/>
          <w:color w:val="0070C0"/>
          <w:sz w:val="28"/>
          <w:szCs w:val="28"/>
          <w:lang w:val="de-DE" w:eastAsia="de-DE"/>
        </w:rPr>
        <w:t>Nach der Beerdigung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1"/>
        <w:gridCol w:w="8221"/>
        <w:gridCol w:w="759"/>
      </w:tblGrid>
      <w:tr w:rsidR="00004605" w:rsidRPr="00B66BAC" w:rsidTr="00004605">
        <w:tc>
          <w:tcPr>
            <w:tcW w:w="8642" w:type="dxa"/>
            <w:gridSpan w:val="2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>Verbleib von Kleidung/Gegenständen des Verstorbenen klären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Pr="0000460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>Danksagungskarten verschicken und/oder Danksagungsanzeige per Zeitungsinserat aufgeben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Pr="0000460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>Antrag auf Rentenfortzahlung (1/4 Jahr) beim Rententräger stellen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Pr="0000460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>Finanzamt kontaktieren (Steuererklärung, Abmeldung KFZ-Steuer)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Pr="00004605" w:rsidRDefault="002E2525" w:rsidP="00021E06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>Abmelden bei Rentenkasse, Behörden und Ämtern, Kfz-Zulassungsstelle und  Firmen</w:t>
            </w:r>
            <w:r w:rsid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</w: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>(i</w:t>
            </w:r>
            <w:r w:rsid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t>n der Regel</w:t>
            </w: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 Vier-Wochen-Frist)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RPr="00B66BAC" w:rsidTr="000B38BD">
        <w:tc>
          <w:tcPr>
            <w:tcW w:w="8642" w:type="dxa"/>
            <w:gridSpan w:val="2"/>
          </w:tcPr>
          <w:p w:rsidR="00004605" w:rsidRP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>Nach Erhalt des Erbscheins, Testament eröffnen lassen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Tr="000B38BD">
        <w:tc>
          <w:tcPr>
            <w:tcW w:w="8642" w:type="dxa"/>
            <w:gridSpan w:val="2"/>
          </w:tcPr>
          <w:p w:rsidR="00004605" w:rsidRP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Räumen der Wohnung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RPr="00B66BAC" w:rsidTr="00004605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 xml:space="preserve">Versicherungen gegebenenfalls ändern, umwandeln oder kündigen </w:t>
            </w:r>
            <w:r w:rsidR="00021E06">
              <w:rPr>
                <w:rFonts w:ascii="Trebuchet MS" w:hAnsi="Trebuchet MS"/>
                <w:sz w:val="22"/>
                <w:szCs w:val="22"/>
                <w:lang w:val="de-DE" w:eastAsia="de-DE"/>
              </w:rPr>
              <w:br/>
            </w:r>
            <w:r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>(meist Vier-Wochen-Frist)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RPr="00021E06" w:rsidTr="000B38BD">
        <w:tc>
          <w:tcPr>
            <w:tcW w:w="421" w:type="dxa"/>
            <w:tcBorders>
              <w:right w:val="nil"/>
            </w:tcBorders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>Kranken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versicherung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RPr="00021E06" w:rsidTr="000B38BD">
        <w:tc>
          <w:tcPr>
            <w:tcW w:w="421" w:type="dxa"/>
            <w:tcBorders>
              <w:right w:val="nil"/>
            </w:tcBorders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004605" w:rsidRDefault="00004605" w:rsidP="0000460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Hafttpflichtversicherung</w:t>
            </w:r>
            <w:proofErr w:type="spellEnd"/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RPr="00021E06" w:rsidTr="000B38BD">
        <w:tc>
          <w:tcPr>
            <w:tcW w:w="421" w:type="dxa"/>
            <w:tcBorders>
              <w:right w:val="nil"/>
            </w:tcBorders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Hausratversicherung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021E06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004605">
              <w:rPr>
                <w:rFonts w:ascii="Trebuchet MS" w:hAnsi="Trebuchet MS"/>
                <w:sz w:val="22"/>
                <w:szCs w:val="22"/>
                <w:lang w:val="de-DE" w:eastAsia="de-DE"/>
              </w:rPr>
              <w:t>K</w:t>
            </w: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fz-Versicherung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021E06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004605" w:rsidRPr="00B66BAC" w:rsidTr="00312859">
        <w:tc>
          <w:tcPr>
            <w:tcW w:w="8642" w:type="dxa"/>
            <w:gridSpan w:val="2"/>
          </w:tcPr>
          <w:p w:rsidR="0000460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2E2525">
              <w:rPr>
                <w:rFonts w:ascii="Trebuchet MS" w:hAnsi="Trebuchet MS"/>
                <w:sz w:val="22"/>
                <w:szCs w:val="22"/>
                <w:lang w:val="de-DE" w:eastAsia="de-DE"/>
              </w:rPr>
              <w:t>Bankkonten und Verträge mit Bausparkassen oder gegebenenfalls Umschreibung</w:t>
            </w:r>
          </w:p>
        </w:tc>
        <w:tc>
          <w:tcPr>
            <w:tcW w:w="759" w:type="dxa"/>
          </w:tcPr>
          <w:p w:rsidR="00004605" w:rsidRDefault="0000460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8642" w:type="dxa"/>
            <w:gridSpan w:val="2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Kündigen von Verträgen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596DB2">
        <w:tc>
          <w:tcPr>
            <w:tcW w:w="421" w:type="dxa"/>
            <w:tcBorders>
              <w:right w:val="nil"/>
            </w:tcBorders>
          </w:tcPr>
          <w:p w:rsidR="002E2525" w:rsidRDefault="002E2525" w:rsidP="00596DB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596DB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Strom</w:t>
            </w:r>
          </w:p>
        </w:tc>
        <w:tc>
          <w:tcPr>
            <w:tcW w:w="759" w:type="dxa"/>
          </w:tcPr>
          <w:p w:rsidR="002E2525" w:rsidRDefault="002E2525" w:rsidP="00596DB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Gas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Telekom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2E252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Rundfunk und fernsehen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Default="002E2525" w:rsidP="002E252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Kündigen von Mitgliedschaften und bei Ämtern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Vereine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Verbände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Organisationen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Sport-/Fitnessstudios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lastRenderedPageBreak/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8642" w:type="dxa"/>
            <w:gridSpan w:val="2"/>
          </w:tcPr>
          <w:p w:rsidR="002E2525" w:rsidRDefault="002E2525" w:rsidP="002E252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Kündigen von Miete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Wohnung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Abstellplatz/Garage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Bootsliegeplatz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Pachtverhältnisse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8642" w:type="dxa"/>
            <w:gridSpan w:val="2"/>
          </w:tcPr>
          <w:p w:rsidR="002E2525" w:rsidRDefault="002E2525" w:rsidP="002E2525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Kündigen von Abonnements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Tageszeitung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Wochenblatt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Zeitschriften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…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8642" w:type="dxa"/>
            <w:gridSpan w:val="2"/>
          </w:tcPr>
          <w:p w:rsidR="002E2525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Post-Nachsendeantrag stellen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An wen soll es gesendet werden?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Erbschein mitnehmen!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Kündigen von Mitgliedschaften und bei Ämtern</w:t>
            </w: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B38BD">
        <w:tc>
          <w:tcPr>
            <w:tcW w:w="421" w:type="dxa"/>
            <w:tcBorders>
              <w:righ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Tr="000F4E8E">
        <w:tc>
          <w:tcPr>
            <w:tcW w:w="421" w:type="dxa"/>
            <w:tcBorders>
              <w:right w:val="nil"/>
            </w:tcBorders>
          </w:tcPr>
          <w:p w:rsidR="002E2525" w:rsidRDefault="002E2525" w:rsidP="000F4E8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>
              <w:rPr>
                <w:rFonts w:ascii="Trebuchet MS" w:hAnsi="Trebuchet MS"/>
                <w:sz w:val="22"/>
                <w:szCs w:val="22"/>
                <w:lang w:val="de-DE" w:eastAsia="de-DE"/>
              </w:rPr>
              <w:t>●</w:t>
            </w:r>
          </w:p>
        </w:tc>
        <w:tc>
          <w:tcPr>
            <w:tcW w:w="8221" w:type="dxa"/>
            <w:tcBorders>
              <w:left w:val="nil"/>
            </w:tcBorders>
          </w:tcPr>
          <w:p w:rsidR="002E2525" w:rsidRDefault="002E2525" w:rsidP="000F4E8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2E2525" w:rsidRDefault="002E2525" w:rsidP="000F4E8E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D6A31">
        <w:tc>
          <w:tcPr>
            <w:tcW w:w="8642" w:type="dxa"/>
            <w:gridSpan w:val="2"/>
          </w:tcPr>
          <w:p w:rsidR="002E2525" w:rsidRPr="00004605" w:rsidRDefault="00410598" w:rsidP="000D6A3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410598">
              <w:rPr>
                <w:rFonts w:ascii="Trebuchet MS" w:hAnsi="Trebuchet MS"/>
                <w:sz w:val="22"/>
                <w:szCs w:val="22"/>
                <w:lang w:val="de-DE" w:eastAsia="de-DE"/>
              </w:rPr>
              <w:t>Grabgestaltung/Grabpflege organisieren oder selbst übernehmen (nach etwa 6 W</w:t>
            </w:r>
            <w:r w:rsidRPr="00410598">
              <w:rPr>
                <w:rFonts w:ascii="Trebuchet MS" w:hAnsi="Trebuchet MS"/>
                <w:sz w:val="22"/>
                <w:szCs w:val="22"/>
                <w:lang w:val="de-DE" w:eastAsia="de-DE"/>
              </w:rPr>
              <w:t>o</w:t>
            </w:r>
            <w:r w:rsidRPr="00410598">
              <w:rPr>
                <w:rFonts w:ascii="Trebuchet MS" w:hAnsi="Trebuchet MS"/>
                <w:sz w:val="22"/>
                <w:szCs w:val="22"/>
                <w:lang w:val="de-DE" w:eastAsia="de-DE"/>
              </w:rPr>
              <w:t>chen)</w:t>
            </w:r>
          </w:p>
        </w:tc>
        <w:tc>
          <w:tcPr>
            <w:tcW w:w="759" w:type="dxa"/>
          </w:tcPr>
          <w:p w:rsidR="002E2525" w:rsidRDefault="002E2525" w:rsidP="000D6A31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660AE2">
        <w:tc>
          <w:tcPr>
            <w:tcW w:w="8642" w:type="dxa"/>
            <w:gridSpan w:val="2"/>
          </w:tcPr>
          <w:p w:rsidR="002E2525" w:rsidRPr="00004605" w:rsidRDefault="00410598" w:rsidP="00660AE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410598">
              <w:rPr>
                <w:rFonts w:ascii="Trebuchet MS" w:hAnsi="Trebuchet MS"/>
                <w:sz w:val="22"/>
                <w:szCs w:val="22"/>
                <w:lang w:val="de-DE" w:eastAsia="de-DE"/>
              </w:rPr>
              <w:t>Steinmetz für Grabmal kontaktieren (nach etwa 6 Monaten)</w:t>
            </w:r>
          </w:p>
        </w:tc>
        <w:tc>
          <w:tcPr>
            <w:tcW w:w="759" w:type="dxa"/>
          </w:tcPr>
          <w:p w:rsidR="002E2525" w:rsidRDefault="002E2525" w:rsidP="00660AE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660AE2">
        <w:tc>
          <w:tcPr>
            <w:tcW w:w="8642" w:type="dxa"/>
            <w:gridSpan w:val="2"/>
          </w:tcPr>
          <w:p w:rsidR="002E2525" w:rsidRDefault="00410598" w:rsidP="00660AE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  <w:r w:rsidRPr="00410598">
              <w:rPr>
                <w:rFonts w:ascii="Trebuchet MS" w:hAnsi="Trebuchet MS"/>
                <w:sz w:val="22"/>
                <w:szCs w:val="22"/>
                <w:lang w:val="de-DE" w:eastAsia="de-DE"/>
              </w:rPr>
              <w:t>Akte mit wichtigen Dokumenten weiterführen (z.B. Sterbeurkunde, Grabnutzung und Pflege, Abrechnungen</w:t>
            </w:r>
          </w:p>
        </w:tc>
        <w:tc>
          <w:tcPr>
            <w:tcW w:w="759" w:type="dxa"/>
          </w:tcPr>
          <w:p w:rsidR="002E2525" w:rsidRDefault="002E2525" w:rsidP="00660AE2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410598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  <w:tr w:rsidR="002E2525" w:rsidRPr="00B66BAC" w:rsidTr="000B38BD">
        <w:tc>
          <w:tcPr>
            <w:tcW w:w="8642" w:type="dxa"/>
            <w:gridSpan w:val="2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  <w:p w:rsidR="00410598" w:rsidRDefault="00410598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  <w:tc>
          <w:tcPr>
            <w:tcW w:w="759" w:type="dxa"/>
          </w:tcPr>
          <w:p w:rsidR="002E2525" w:rsidRDefault="002E2525" w:rsidP="000B38BD">
            <w:pPr>
              <w:spacing w:before="60" w:after="60" w:line="320" w:lineRule="exact"/>
              <w:rPr>
                <w:rFonts w:ascii="Trebuchet MS" w:hAnsi="Trebuchet MS"/>
                <w:sz w:val="22"/>
                <w:szCs w:val="22"/>
                <w:lang w:val="de-DE" w:eastAsia="de-DE"/>
              </w:rPr>
            </w:pPr>
          </w:p>
        </w:tc>
      </w:tr>
    </w:tbl>
    <w:p w:rsidR="00DA520A" w:rsidRPr="008D68DA" w:rsidRDefault="00DA520A" w:rsidP="00DA520A">
      <w:pPr>
        <w:tabs>
          <w:tab w:val="left" w:pos="2268"/>
        </w:tabs>
        <w:spacing w:before="120" w:line="360" w:lineRule="exact"/>
        <w:rPr>
          <w:rFonts w:ascii="Trebuchet MS" w:hAnsi="Trebuchet MS"/>
          <w:szCs w:val="24"/>
          <w:lang w:val="de-DE"/>
        </w:rPr>
      </w:pPr>
    </w:p>
    <w:sectPr w:rsidR="00DA520A" w:rsidRPr="008D68DA" w:rsidSect="00B81787"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2D" w:rsidRDefault="00065D2D">
      <w:r>
        <w:separator/>
      </w:r>
    </w:p>
  </w:endnote>
  <w:endnote w:type="continuationSeparator" w:id="0">
    <w:p w:rsidR="00065D2D" w:rsidRDefault="0006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7" w:rsidRPr="00C86371" w:rsidRDefault="00282687" w:rsidP="003762AA">
    <w:pPr>
      <w:tabs>
        <w:tab w:val="left" w:pos="5670"/>
        <w:tab w:val="right" w:pos="9356"/>
      </w:tabs>
      <w:ind w:left="709" w:hanging="709"/>
      <w:jc w:val="right"/>
      <w:rPr>
        <w:rFonts w:ascii="Trebuchet MS" w:hAnsi="Trebuchet MS"/>
        <w:sz w:val="18"/>
        <w:szCs w:val="18"/>
        <w:lang w:val="de-DE"/>
      </w:rPr>
    </w:pPr>
    <w:r w:rsidRPr="00C86371">
      <w:rPr>
        <w:rFonts w:ascii="Trebuchet MS" w:hAnsi="Trebuchet MS"/>
        <w:sz w:val="18"/>
        <w:szCs w:val="18"/>
        <w:lang w:val="de-DE"/>
      </w:rPr>
      <w:tab/>
    </w:r>
    <w:r>
      <w:rPr>
        <w:rFonts w:ascii="Trebuchet MS" w:hAnsi="Trebuchet MS"/>
        <w:sz w:val="18"/>
        <w:szCs w:val="18"/>
        <w:lang w:val="de-DE"/>
      </w:rPr>
      <w:t xml:space="preserve"> </w:t>
    </w:r>
    <w:r w:rsidRPr="00C86371">
      <w:rPr>
        <w:rFonts w:ascii="Trebuchet MS" w:hAnsi="Trebuchet MS"/>
        <w:sz w:val="18"/>
        <w:szCs w:val="18"/>
      </w:rPr>
      <w:fldChar w:fldCharType="begin"/>
    </w:r>
    <w:r w:rsidRPr="00C86371">
      <w:rPr>
        <w:rFonts w:ascii="Trebuchet MS" w:hAnsi="Trebuchet MS"/>
        <w:sz w:val="18"/>
        <w:szCs w:val="18"/>
        <w:lang w:val="de-DE"/>
      </w:rPr>
      <w:instrText xml:space="preserve"> PAGE </w:instrText>
    </w:r>
    <w:r w:rsidRPr="00C86371">
      <w:rPr>
        <w:rFonts w:ascii="Trebuchet MS" w:hAnsi="Trebuchet MS"/>
        <w:sz w:val="18"/>
        <w:szCs w:val="18"/>
      </w:rPr>
      <w:fldChar w:fldCharType="separate"/>
    </w:r>
    <w:r w:rsidR="0004403C">
      <w:rPr>
        <w:rFonts w:ascii="Trebuchet MS" w:hAnsi="Trebuchet MS"/>
        <w:noProof/>
        <w:sz w:val="18"/>
        <w:szCs w:val="18"/>
        <w:lang w:val="de-DE"/>
      </w:rPr>
      <w:t>4</w:t>
    </w:r>
    <w:r w:rsidRPr="00C86371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67" w:rsidRDefault="00D72F67" w:rsidP="004322E4">
    <w:pPr>
      <w:pStyle w:val="Fuzeile"/>
      <w:rPr>
        <w:rFonts w:ascii="Trebuchet MS" w:hAnsi="Trebuchet MS"/>
        <w:sz w:val="18"/>
        <w:szCs w:val="18"/>
        <w:lang w:val="de-DE"/>
      </w:rPr>
    </w:pPr>
  </w:p>
  <w:p w:rsidR="00282687" w:rsidRDefault="00282687" w:rsidP="004322E4">
    <w:pPr>
      <w:pStyle w:val="Fuzeile"/>
      <w:rPr>
        <w:rFonts w:ascii="Trebuchet MS" w:hAnsi="Trebuchet MS"/>
        <w:sz w:val="18"/>
        <w:szCs w:val="18"/>
        <w:lang w:val="de-DE"/>
      </w:rPr>
    </w:pPr>
    <w:r>
      <w:rPr>
        <w:rFonts w:ascii="Trebuchet MS" w:hAnsi="Trebuchet MS"/>
        <w:sz w:val="18"/>
        <w:szCs w:val="18"/>
        <w:lang w:val="de-DE"/>
      </w:rPr>
      <w:t>Mit freundlicher Empfehlung von:</w:t>
    </w:r>
  </w:p>
  <w:p w:rsidR="00282687" w:rsidRPr="004322E4" w:rsidRDefault="00282687" w:rsidP="004322E4">
    <w:pPr>
      <w:pStyle w:val="Fuzeile"/>
      <w:rPr>
        <w:rFonts w:ascii="Trebuchet MS" w:hAnsi="Trebuchet MS"/>
        <w:sz w:val="18"/>
        <w:szCs w:val="18"/>
        <w:lang w:val="de-DE"/>
      </w:rPr>
    </w:pPr>
    <w:r>
      <w:rPr>
        <w:rFonts w:ascii="Trebuchet MS" w:hAnsi="Trebuchet MS"/>
        <w:sz w:val="18"/>
        <w:szCs w:val="18"/>
        <w:lang w:val="de-DE"/>
      </w:rPr>
      <w:t xml:space="preserve">Stiftung der Evang. Landeskirche in Baden, Pfarrer Dr. Torsten Sternberg, </w:t>
    </w:r>
    <w:r w:rsidRPr="004322E4">
      <w:rPr>
        <w:rFonts w:ascii="Trebuchet MS" w:hAnsi="Trebuchet MS"/>
        <w:sz w:val="18"/>
        <w:szCs w:val="18"/>
        <w:lang w:val="de-DE"/>
      </w:rPr>
      <w:t>Blumenstr. 1-7, 76133 Karlsruhe</w:t>
    </w:r>
  </w:p>
  <w:p w:rsidR="00282687" w:rsidRPr="004322E4" w:rsidRDefault="00282687" w:rsidP="004322E4">
    <w:pPr>
      <w:pStyle w:val="Fuzeile"/>
      <w:rPr>
        <w:lang w:val="de-DE"/>
      </w:rPr>
    </w:pPr>
    <w:r>
      <w:rPr>
        <w:rFonts w:ascii="Trebuchet MS" w:hAnsi="Trebuchet MS"/>
        <w:sz w:val="18"/>
        <w:szCs w:val="18"/>
        <w:lang w:val="de-DE"/>
      </w:rPr>
      <w:t>Stiftung Diakonie Baden, Pfarrer Volker Erbacher, Vorholzstr. 3, 76137 Karlsruhe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2D" w:rsidRDefault="00065D2D">
      <w:r>
        <w:separator/>
      </w:r>
    </w:p>
  </w:footnote>
  <w:footnote w:type="continuationSeparator" w:id="0">
    <w:p w:rsidR="00065D2D" w:rsidRDefault="0006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7" w:rsidRDefault="00282687" w:rsidP="00853916">
    <w:pPr>
      <w:tabs>
        <w:tab w:val="center" w:pos="4536"/>
        <w:tab w:val="right" w:pos="9072"/>
      </w:tabs>
      <w:rPr>
        <w:rFonts w:ascii="Trebuchet MS" w:hAnsi="Trebuchet MS" w:cs="Tahoma"/>
        <w:i/>
        <w:sz w:val="20"/>
        <w:lang w:val="de-DE" w:eastAsia="de-DE"/>
      </w:rPr>
    </w:pPr>
    <w:r w:rsidRPr="00853916">
      <w:rPr>
        <w:rFonts w:ascii="Trebuchet MS" w:hAnsi="Trebuchet MS" w:cs="Tahoma"/>
        <w:i/>
        <w:noProof/>
        <w:sz w:val="20"/>
        <w:lang w:val="de-DE" w:eastAsia="de-DE"/>
      </w:rPr>
      <w:drawing>
        <wp:anchor distT="0" distB="0" distL="114300" distR="114300" simplePos="0" relativeHeight="251659776" behindDoc="1" locked="0" layoutInCell="1" allowOverlap="1" wp14:anchorId="5B811436" wp14:editId="01F1341D">
          <wp:simplePos x="0" y="0"/>
          <wp:positionH relativeFrom="column">
            <wp:posOffset>4980940</wp:posOffset>
          </wp:positionH>
          <wp:positionV relativeFrom="paragraph">
            <wp:posOffset>57785</wp:posOffset>
          </wp:positionV>
          <wp:extent cx="1080770" cy="361315"/>
          <wp:effectExtent l="0" t="0" r="5080" b="635"/>
          <wp:wrapSquare wrapText="bothSides"/>
          <wp:docPr id="1" name="Picture 2" descr="C:\Users\TSternberg\Documents\Fundraising\FR-Bilder\G-Diakonie_Bade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Sternberg\Documents\Fundraising\FR-Bilder\G-Diakonie_Baden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1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916">
      <w:rPr>
        <w:rFonts w:ascii="Trebuchet MS" w:hAnsi="Trebuchet MS" w:cs="Tahoma"/>
        <w:i/>
        <w:sz w:val="20"/>
        <w:lang w:val="de-DE" w:eastAsia="de-DE"/>
      </w:rPr>
      <w:t xml:space="preserve"> </w:t>
    </w:r>
    <w:r>
      <w:rPr>
        <w:rFonts w:ascii="Trebuchet MS" w:hAnsi="Trebuchet MS" w:cs="Tahoma"/>
        <w:i/>
        <w:sz w:val="20"/>
        <w:lang w:val="de-DE" w:eastAsia="de-DE"/>
      </w:rPr>
      <w:t>Was bleibt. Weitergeben. Schenken. Stiften. Vererben.</w:t>
    </w:r>
  </w:p>
  <w:p w:rsidR="00282687" w:rsidRDefault="00282687" w:rsidP="00853916">
    <w:pPr>
      <w:tabs>
        <w:tab w:val="center" w:pos="4536"/>
        <w:tab w:val="right" w:pos="9072"/>
      </w:tabs>
      <w:rPr>
        <w:lang w:val="de-DE"/>
      </w:rPr>
    </w:pPr>
  </w:p>
  <w:p w:rsidR="00282687" w:rsidRDefault="00282687">
    <w:pPr>
      <w:pStyle w:val="Kopfzeile"/>
      <w:rPr>
        <w:lang w:val="de-DE"/>
      </w:rPr>
    </w:pPr>
    <w:r>
      <w:rPr>
        <w:rFonts w:ascii="Trebuchet MS" w:hAnsi="Trebuchet MS" w:cs="Tahoma"/>
        <w:i/>
        <w:noProof/>
        <w:sz w:val="20"/>
        <w:lang w:val="de-DE" w:eastAsia="de-DE"/>
      </w:rPr>
      <w:drawing>
        <wp:anchor distT="0" distB="0" distL="114300" distR="114300" simplePos="0" relativeHeight="251657728" behindDoc="1" locked="0" layoutInCell="1" allowOverlap="1" wp14:anchorId="1D68DD82" wp14:editId="5B0674B5">
          <wp:simplePos x="0" y="0"/>
          <wp:positionH relativeFrom="column">
            <wp:posOffset>4159885</wp:posOffset>
          </wp:positionH>
          <wp:positionV relativeFrom="paragraph">
            <wp:posOffset>-5715</wp:posOffset>
          </wp:positionV>
          <wp:extent cx="1029970" cy="753110"/>
          <wp:effectExtent l="0" t="0" r="0" b="8890"/>
          <wp:wrapThrough wrapText="bothSides">
            <wp:wrapPolygon edited="0">
              <wp:start x="0" y="0"/>
              <wp:lineTo x="0" y="21309"/>
              <wp:lineTo x="21174" y="21309"/>
              <wp:lineTo x="21174" y="0"/>
              <wp:lineTo x="0" y="0"/>
            </wp:wrapPolygon>
          </wp:wrapThrough>
          <wp:docPr id="2" name="Bild 2" descr="ekiba_logo_rgb_300dpi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iba_logo_rgb_300dpi_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687" w:rsidRDefault="00282687">
    <w:pPr>
      <w:pStyle w:val="Kopfzeile"/>
      <w:rPr>
        <w:lang w:val="de-DE"/>
      </w:rPr>
    </w:pPr>
  </w:p>
  <w:p w:rsidR="00282687" w:rsidRDefault="00282687">
    <w:pPr>
      <w:pStyle w:val="Kopfzeile"/>
      <w:rPr>
        <w:lang w:val="de-DE"/>
      </w:rPr>
    </w:pPr>
  </w:p>
  <w:p w:rsidR="00282687" w:rsidRDefault="00282687">
    <w:pPr>
      <w:pStyle w:val="Kopfzeile"/>
      <w:rPr>
        <w:lang w:val="de-DE"/>
      </w:rPr>
    </w:pPr>
  </w:p>
  <w:p w:rsidR="00282687" w:rsidRDefault="00282687">
    <w:pPr>
      <w:pStyle w:val="Kopfzeile"/>
      <w:rPr>
        <w:lang w:val="de-DE"/>
      </w:rPr>
    </w:pPr>
  </w:p>
  <w:p w:rsidR="00282687" w:rsidRPr="003916C3" w:rsidRDefault="0028268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C5D"/>
    <w:multiLevelType w:val="hybridMultilevel"/>
    <w:tmpl w:val="14AEC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8B1"/>
    <w:multiLevelType w:val="hybridMultilevel"/>
    <w:tmpl w:val="48343F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458"/>
    <w:multiLevelType w:val="hybridMultilevel"/>
    <w:tmpl w:val="324E2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17C"/>
    <w:multiLevelType w:val="hybridMultilevel"/>
    <w:tmpl w:val="F188B188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B41"/>
    <w:multiLevelType w:val="hybridMultilevel"/>
    <w:tmpl w:val="22D23D16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1A94"/>
    <w:multiLevelType w:val="hybridMultilevel"/>
    <w:tmpl w:val="77D0CD26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134D0"/>
    <w:multiLevelType w:val="hybridMultilevel"/>
    <w:tmpl w:val="9D64980A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931657"/>
    <w:multiLevelType w:val="hybridMultilevel"/>
    <w:tmpl w:val="92CC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3EB"/>
    <w:multiLevelType w:val="hybridMultilevel"/>
    <w:tmpl w:val="2AA69C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5B47"/>
    <w:multiLevelType w:val="hybridMultilevel"/>
    <w:tmpl w:val="084A7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37D"/>
    <w:multiLevelType w:val="hybridMultilevel"/>
    <w:tmpl w:val="4DC297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92C5C"/>
    <w:multiLevelType w:val="hybridMultilevel"/>
    <w:tmpl w:val="1A22F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90F44"/>
    <w:multiLevelType w:val="hybridMultilevel"/>
    <w:tmpl w:val="9118B3E0"/>
    <w:lvl w:ilvl="0" w:tplc="3320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F3A5A"/>
    <w:multiLevelType w:val="hybridMultilevel"/>
    <w:tmpl w:val="86E0B0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406E"/>
    <w:multiLevelType w:val="hybridMultilevel"/>
    <w:tmpl w:val="1F8EF82E"/>
    <w:lvl w:ilvl="0" w:tplc="3320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9519F"/>
    <w:multiLevelType w:val="hybridMultilevel"/>
    <w:tmpl w:val="F2A2F7D6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384B"/>
    <w:multiLevelType w:val="hybridMultilevel"/>
    <w:tmpl w:val="ACC45420"/>
    <w:lvl w:ilvl="0" w:tplc="56BA84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5E"/>
    <w:rsid w:val="00004605"/>
    <w:rsid w:val="00021E06"/>
    <w:rsid w:val="00022B7C"/>
    <w:rsid w:val="00025ADA"/>
    <w:rsid w:val="00032E69"/>
    <w:rsid w:val="0004403C"/>
    <w:rsid w:val="00065D2D"/>
    <w:rsid w:val="00073F19"/>
    <w:rsid w:val="000943EF"/>
    <w:rsid w:val="000B24E7"/>
    <w:rsid w:val="000B4B36"/>
    <w:rsid w:val="000C09CE"/>
    <w:rsid w:val="00102F34"/>
    <w:rsid w:val="0012165E"/>
    <w:rsid w:val="00121A2E"/>
    <w:rsid w:val="001443E0"/>
    <w:rsid w:val="001E4172"/>
    <w:rsid w:val="00204A7B"/>
    <w:rsid w:val="00204DC6"/>
    <w:rsid w:val="002116A1"/>
    <w:rsid w:val="00223F83"/>
    <w:rsid w:val="002509E5"/>
    <w:rsid w:val="00282687"/>
    <w:rsid w:val="002E2525"/>
    <w:rsid w:val="00300E6A"/>
    <w:rsid w:val="00315445"/>
    <w:rsid w:val="003504ED"/>
    <w:rsid w:val="003762AA"/>
    <w:rsid w:val="003916C3"/>
    <w:rsid w:val="003C71B3"/>
    <w:rsid w:val="003D7805"/>
    <w:rsid w:val="00402940"/>
    <w:rsid w:val="00406764"/>
    <w:rsid w:val="00410598"/>
    <w:rsid w:val="004317DE"/>
    <w:rsid w:val="004322E4"/>
    <w:rsid w:val="0043794D"/>
    <w:rsid w:val="004425B9"/>
    <w:rsid w:val="00445C50"/>
    <w:rsid w:val="004477AF"/>
    <w:rsid w:val="004524A8"/>
    <w:rsid w:val="004A77BB"/>
    <w:rsid w:val="004B0F10"/>
    <w:rsid w:val="004C1972"/>
    <w:rsid w:val="004C23DE"/>
    <w:rsid w:val="004D0075"/>
    <w:rsid w:val="004E1033"/>
    <w:rsid w:val="004E6707"/>
    <w:rsid w:val="00524484"/>
    <w:rsid w:val="00545F94"/>
    <w:rsid w:val="00552DBE"/>
    <w:rsid w:val="005671B8"/>
    <w:rsid w:val="0058225E"/>
    <w:rsid w:val="005861CE"/>
    <w:rsid w:val="005C354D"/>
    <w:rsid w:val="00637CEC"/>
    <w:rsid w:val="006427C1"/>
    <w:rsid w:val="00647185"/>
    <w:rsid w:val="006660AC"/>
    <w:rsid w:val="006C0CDA"/>
    <w:rsid w:val="00704123"/>
    <w:rsid w:val="00732287"/>
    <w:rsid w:val="00791E72"/>
    <w:rsid w:val="007B6AB7"/>
    <w:rsid w:val="007D6B6F"/>
    <w:rsid w:val="007E18D5"/>
    <w:rsid w:val="007E2AF8"/>
    <w:rsid w:val="00845EAE"/>
    <w:rsid w:val="00853916"/>
    <w:rsid w:val="0085417B"/>
    <w:rsid w:val="0085551E"/>
    <w:rsid w:val="0085757F"/>
    <w:rsid w:val="00865CD3"/>
    <w:rsid w:val="0087503B"/>
    <w:rsid w:val="008A30F1"/>
    <w:rsid w:val="008A6029"/>
    <w:rsid w:val="008B14C1"/>
    <w:rsid w:val="008C209C"/>
    <w:rsid w:val="008F4BAD"/>
    <w:rsid w:val="00914CA7"/>
    <w:rsid w:val="00930896"/>
    <w:rsid w:val="009509E9"/>
    <w:rsid w:val="00952636"/>
    <w:rsid w:val="00963FF9"/>
    <w:rsid w:val="00982855"/>
    <w:rsid w:val="009B73D8"/>
    <w:rsid w:val="009C4211"/>
    <w:rsid w:val="009D113A"/>
    <w:rsid w:val="009D4F91"/>
    <w:rsid w:val="009D5451"/>
    <w:rsid w:val="00A27EF5"/>
    <w:rsid w:val="00A41C6B"/>
    <w:rsid w:val="00A7786B"/>
    <w:rsid w:val="00AA7625"/>
    <w:rsid w:val="00AB0602"/>
    <w:rsid w:val="00B168F0"/>
    <w:rsid w:val="00B66BAC"/>
    <w:rsid w:val="00B76B3D"/>
    <w:rsid w:val="00B81787"/>
    <w:rsid w:val="00B82BD1"/>
    <w:rsid w:val="00B944FD"/>
    <w:rsid w:val="00BB0E03"/>
    <w:rsid w:val="00BB2EBE"/>
    <w:rsid w:val="00BC42CC"/>
    <w:rsid w:val="00BF17CC"/>
    <w:rsid w:val="00C1791F"/>
    <w:rsid w:val="00C40053"/>
    <w:rsid w:val="00C45DBF"/>
    <w:rsid w:val="00C600B2"/>
    <w:rsid w:val="00C678A7"/>
    <w:rsid w:val="00C86371"/>
    <w:rsid w:val="00C9453E"/>
    <w:rsid w:val="00CC1A04"/>
    <w:rsid w:val="00CD0EBC"/>
    <w:rsid w:val="00D613AF"/>
    <w:rsid w:val="00D62765"/>
    <w:rsid w:val="00D72F67"/>
    <w:rsid w:val="00DA520A"/>
    <w:rsid w:val="00E01E59"/>
    <w:rsid w:val="00E1408B"/>
    <w:rsid w:val="00E33CC7"/>
    <w:rsid w:val="00E371D1"/>
    <w:rsid w:val="00E72AB3"/>
    <w:rsid w:val="00E77EA4"/>
    <w:rsid w:val="00EB26E1"/>
    <w:rsid w:val="00EC68FE"/>
    <w:rsid w:val="00EC6CF5"/>
    <w:rsid w:val="00ED39E7"/>
    <w:rsid w:val="00F165B7"/>
    <w:rsid w:val="00F31D5B"/>
    <w:rsid w:val="00F5175E"/>
    <w:rsid w:val="00F632F6"/>
    <w:rsid w:val="00F6417E"/>
    <w:rsid w:val="00F653B7"/>
    <w:rsid w:val="00F70D01"/>
    <w:rsid w:val="00F766BB"/>
    <w:rsid w:val="00F84540"/>
    <w:rsid w:val="00F95435"/>
    <w:rsid w:val="00F97134"/>
    <w:rsid w:val="00FB7E84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71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E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E6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unhideWhenUsed/>
    <w:rsid w:val="00865CD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4BAD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8F4BAD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85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6C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5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371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E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E6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unhideWhenUsed/>
    <w:rsid w:val="00865CD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4BAD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8F4BAD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85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6C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47B7-155D-43E4-9B22-EFCB37F2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7C5F6272.dotm</Template>
  <TotalTime>0</TotalTime>
  <Pages>6</Pages>
  <Words>853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Grundsätzlich:</vt:lpstr>
    </vt:vector>
  </TitlesOfParts>
  <Company>Evangelische Landeskirche in Baden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Grundsätzlich:</dc:title>
  <dc:creator>TSternberg</dc:creator>
  <cp:lastModifiedBy>Dr. Torsten Sternberg</cp:lastModifiedBy>
  <cp:revision>9</cp:revision>
  <cp:lastPrinted>2013-10-17T10:12:00Z</cp:lastPrinted>
  <dcterms:created xsi:type="dcterms:W3CDTF">2013-10-17T02:29:00Z</dcterms:created>
  <dcterms:modified xsi:type="dcterms:W3CDTF">2013-10-17T10:12:00Z</dcterms:modified>
</cp:coreProperties>
</file>